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176" w:type="dxa"/>
        <w:tblInd w:w="-1168" w:type="dxa"/>
        <w:tblLook w:val="04A0" w:firstRow="1" w:lastRow="0" w:firstColumn="1" w:lastColumn="0" w:noHBand="0" w:noVBand="1"/>
      </w:tblPr>
      <w:tblGrid>
        <w:gridCol w:w="4696"/>
        <w:gridCol w:w="1440"/>
        <w:gridCol w:w="5040"/>
      </w:tblGrid>
      <w:tr w:rsidR="00183A1B" w:rsidTr="00532875">
        <w:tc>
          <w:tcPr>
            <w:tcW w:w="4696" w:type="dxa"/>
          </w:tcPr>
          <w:p w:rsidR="00183A1B" w:rsidRPr="00BD0825" w:rsidRDefault="00183A1B" w:rsidP="00532875">
            <w:pPr>
              <w:keepNext/>
              <w:ind w:left="934" w:right="175"/>
              <w:jc w:val="center"/>
              <w:outlineLvl w:val="3"/>
              <w:rPr>
                <w:b/>
                <w:sz w:val="20"/>
                <w:szCs w:val="20"/>
                <w:lang w:val="tt-RU"/>
              </w:rPr>
            </w:pPr>
            <w:r w:rsidRPr="00BD0825">
              <w:rPr>
                <w:b/>
                <w:sz w:val="20"/>
                <w:szCs w:val="20"/>
                <w:lang w:val="tt-RU"/>
              </w:rPr>
              <w:t>Муниципальное бюджетное дошкольное образовательное учреждение “Детский сад Кынгырау” села Большие Кляри” Большекляринского сельского поселения Камско-Устьинского муниципального района Республики Татарстан</w:t>
            </w:r>
          </w:p>
        </w:tc>
        <w:tc>
          <w:tcPr>
            <w:tcW w:w="1440" w:type="dxa"/>
            <w:vMerge w:val="restart"/>
          </w:tcPr>
          <w:p w:rsidR="00183A1B" w:rsidRPr="000A1A48" w:rsidRDefault="00183A1B" w:rsidP="00532875">
            <w:pPr>
              <w:ind w:left="57"/>
              <w:jc w:val="center"/>
              <w:rPr>
                <w:b/>
                <w:i/>
                <w:color w:val="0000FF"/>
                <w:sz w:val="20"/>
                <w:szCs w:val="20"/>
              </w:rPr>
            </w:pPr>
            <w:r>
              <w:rPr>
                <w:noProof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160020</wp:posOffset>
                  </wp:positionH>
                  <wp:positionV relativeFrom="paragraph">
                    <wp:posOffset>114300</wp:posOffset>
                  </wp:positionV>
                  <wp:extent cx="569595" cy="711835"/>
                  <wp:effectExtent l="0" t="0" r="1905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bright="-18000" contrast="5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7118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040" w:type="dxa"/>
          </w:tcPr>
          <w:p w:rsidR="00183A1B" w:rsidRDefault="00183A1B" w:rsidP="00532875">
            <w:pPr>
              <w:keepNext/>
              <w:ind w:right="175"/>
              <w:jc w:val="center"/>
              <w:outlineLvl w:val="3"/>
              <w:rPr>
                <w:b/>
                <w:sz w:val="20"/>
                <w:szCs w:val="20"/>
              </w:rPr>
            </w:pPr>
            <w:r w:rsidRPr="00BD0825">
              <w:rPr>
                <w:b/>
                <w:sz w:val="20"/>
                <w:szCs w:val="20"/>
              </w:rPr>
              <w:t xml:space="preserve">Татарстан </w:t>
            </w:r>
            <w:proofErr w:type="spellStart"/>
            <w:r w:rsidRPr="00BD0825">
              <w:rPr>
                <w:b/>
                <w:sz w:val="20"/>
                <w:szCs w:val="20"/>
              </w:rPr>
              <w:t>Республикасы</w:t>
            </w:r>
            <w:proofErr w:type="spellEnd"/>
            <w:r w:rsidRPr="00BD0825">
              <w:rPr>
                <w:b/>
                <w:sz w:val="20"/>
                <w:szCs w:val="20"/>
              </w:rPr>
              <w:t xml:space="preserve"> </w:t>
            </w:r>
          </w:p>
          <w:p w:rsidR="00183A1B" w:rsidRDefault="00183A1B" w:rsidP="00532875">
            <w:pPr>
              <w:keepNext/>
              <w:ind w:right="175"/>
              <w:jc w:val="center"/>
              <w:outlineLvl w:val="3"/>
              <w:rPr>
                <w:b/>
                <w:sz w:val="20"/>
                <w:szCs w:val="20"/>
              </w:rPr>
            </w:pPr>
            <w:r w:rsidRPr="00BD0825">
              <w:rPr>
                <w:b/>
                <w:sz w:val="20"/>
                <w:szCs w:val="20"/>
              </w:rPr>
              <w:t xml:space="preserve">Кама </w:t>
            </w:r>
            <w:proofErr w:type="spellStart"/>
            <w:r w:rsidRPr="00BD0825">
              <w:rPr>
                <w:b/>
                <w:sz w:val="20"/>
                <w:szCs w:val="20"/>
              </w:rPr>
              <w:t>Тамагы</w:t>
            </w:r>
            <w:proofErr w:type="spellEnd"/>
            <w:r w:rsidRPr="00BD0825">
              <w:rPr>
                <w:b/>
                <w:sz w:val="20"/>
                <w:szCs w:val="20"/>
              </w:rPr>
              <w:t xml:space="preserve">  </w:t>
            </w:r>
            <w:proofErr w:type="spellStart"/>
            <w:r w:rsidRPr="00BD0825">
              <w:rPr>
                <w:b/>
                <w:sz w:val="20"/>
                <w:szCs w:val="20"/>
              </w:rPr>
              <w:t>муниципаль</w:t>
            </w:r>
            <w:proofErr w:type="spellEnd"/>
            <w:r w:rsidRPr="00BD0825">
              <w:rPr>
                <w:b/>
                <w:sz w:val="20"/>
                <w:szCs w:val="20"/>
              </w:rPr>
              <w:t xml:space="preserve"> районы </w:t>
            </w:r>
          </w:p>
          <w:p w:rsidR="00183A1B" w:rsidRDefault="00183A1B" w:rsidP="00532875">
            <w:pPr>
              <w:keepNext/>
              <w:ind w:right="175"/>
              <w:jc w:val="center"/>
              <w:outlineLvl w:val="3"/>
              <w:rPr>
                <w:b/>
                <w:sz w:val="20"/>
                <w:szCs w:val="20"/>
                <w:lang w:val="tt-RU"/>
              </w:rPr>
            </w:pPr>
            <w:r w:rsidRPr="00BD0825">
              <w:rPr>
                <w:b/>
                <w:sz w:val="20"/>
                <w:szCs w:val="20"/>
              </w:rPr>
              <w:t>Олы Кар</w:t>
            </w:r>
            <w:r w:rsidRPr="00BD0825">
              <w:rPr>
                <w:b/>
                <w:sz w:val="20"/>
                <w:szCs w:val="20"/>
                <w:lang w:val="tt-RU"/>
              </w:rPr>
              <w:t xml:space="preserve">иле </w:t>
            </w:r>
            <w:r w:rsidRPr="00BD0825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BD0825">
              <w:rPr>
                <w:b/>
                <w:sz w:val="20"/>
                <w:szCs w:val="20"/>
              </w:rPr>
              <w:t>авылы</w:t>
            </w:r>
            <w:proofErr w:type="spellEnd"/>
            <w:r w:rsidRPr="00BD0825">
              <w:rPr>
                <w:b/>
                <w:sz w:val="20"/>
                <w:szCs w:val="20"/>
              </w:rPr>
              <w:t xml:space="preserve"> </w:t>
            </w:r>
            <w:r w:rsidRPr="00BD0825">
              <w:rPr>
                <w:b/>
                <w:sz w:val="20"/>
                <w:szCs w:val="20"/>
                <w:lang w:val="tt-RU"/>
              </w:rPr>
              <w:t xml:space="preserve">  “Кынгырау”</w:t>
            </w:r>
          </w:p>
          <w:p w:rsidR="00183A1B" w:rsidRDefault="00183A1B" w:rsidP="00532875">
            <w:pPr>
              <w:keepNext/>
              <w:ind w:right="175"/>
              <w:jc w:val="center"/>
              <w:outlineLvl w:val="3"/>
              <w:rPr>
                <w:b/>
                <w:sz w:val="20"/>
                <w:szCs w:val="20"/>
                <w:lang w:val="tt-RU"/>
              </w:rPr>
            </w:pPr>
            <w:r w:rsidRPr="00BD0825">
              <w:rPr>
                <w:b/>
                <w:sz w:val="20"/>
                <w:szCs w:val="20"/>
                <w:lang w:val="tt-RU"/>
              </w:rPr>
              <w:t xml:space="preserve"> балалар бакчасы” </w:t>
            </w:r>
            <w:r w:rsidRPr="00BD0825">
              <w:rPr>
                <w:b/>
                <w:sz w:val="20"/>
                <w:szCs w:val="20"/>
              </w:rPr>
              <w:t xml:space="preserve"> </w:t>
            </w:r>
            <w:r w:rsidRPr="00BD0825">
              <w:rPr>
                <w:b/>
                <w:sz w:val="20"/>
                <w:szCs w:val="20"/>
                <w:lang w:val="tt-RU"/>
              </w:rPr>
              <w:t xml:space="preserve">мәктәпкәчә белем </w:t>
            </w:r>
          </w:p>
          <w:p w:rsidR="00183A1B" w:rsidRPr="00BD0825" w:rsidRDefault="00183A1B" w:rsidP="00532875">
            <w:pPr>
              <w:keepNext/>
              <w:ind w:right="175"/>
              <w:jc w:val="center"/>
              <w:outlineLvl w:val="3"/>
              <w:rPr>
                <w:b/>
                <w:sz w:val="20"/>
                <w:szCs w:val="20"/>
              </w:rPr>
            </w:pPr>
            <w:r w:rsidRPr="00BD0825">
              <w:rPr>
                <w:b/>
                <w:sz w:val="20"/>
                <w:szCs w:val="20"/>
                <w:lang w:val="tt-RU"/>
              </w:rPr>
              <w:t>муниципаль бюджет  учре</w:t>
            </w:r>
            <w:proofErr w:type="spellStart"/>
            <w:r w:rsidRPr="00BD0825">
              <w:rPr>
                <w:b/>
                <w:sz w:val="20"/>
                <w:szCs w:val="20"/>
              </w:rPr>
              <w:t>ждениесе</w:t>
            </w:r>
            <w:proofErr w:type="spellEnd"/>
          </w:p>
        </w:tc>
      </w:tr>
      <w:tr w:rsidR="00183A1B" w:rsidTr="00532875">
        <w:tc>
          <w:tcPr>
            <w:tcW w:w="4696" w:type="dxa"/>
          </w:tcPr>
          <w:p w:rsidR="00183A1B" w:rsidRDefault="00183A1B" w:rsidP="00532875">
            <w:pPr>
              <w:keepNext/>
              <w:ind w:left="284" w:right="175"/>
              <w:jc w:val="center"/>
              <w:outlineLvl w:val="3"/>
              <w:rPr>
                <w:b/>
                <w:sz w:val="20"/>
                <w:szCs w:val="20"/>
              </w:rPr>
            </w:pPr>
            <w:r w:rsidRPr="00BD0825">
              <w:rPr>
                <w:b/>
                <w:sz w:val="20"/>
                <w:szCs w:val="20"/>
              </w:rPr>
              <w:t xml:space="preserve">422837, Республика Татарстан, </w:t>
            </w:r>
            <w:r>
              <w:rPr>
                <w:b/>
                <w:sz w:val="20"/>
                <w:szCs w:val="20"/>
              </w:rPr>
              <w:t>Камско-</w:t>
            </w:r>
            <w:proofErr w:type="spellStart"/>
            <w:r>
              <w:rPr>
                <w:b/>
                <w:sz w:val="20"/>
                <w:szCs w:val="20"/>
              </w:rPr>
              <w:t>Устьинский</w:t>
            </w:r>
            <w:proofErr w:type="spellEnd"/>
            <w:r>
              <w:rPr>
                <w:b/>
                <w:sz w:val="20"/>
                <w:szCs w:val="20"/>
              </w:rPr>
              <w:t xml:space="preserve"> район, </w:t>
            </w:r>
            <w:r w:rsidRPr="00BD0825">
              <w:rPr>
                <w:b/>
                <w:sz w:val="20"/>
                <w:szCs w:val="20"/>
              </w:rPr>
              <w:t xml:space="preserve">с. </w:t>
            </w:r>
            <w:proofErr w:type="gramStart"/>
            <w:r w:rsidRPr="00BD0825">
              <w:rPr>
                <w:b/>
                <w:sz w:val="20"/>
                <w:szCs w:val="20"/>
              </w:rPr>
              <w:t>Большие</w:t>
            </w:r>
            <w:proofErr w:type="gramEnd"/>
            <w:r w:rsidRPr="00BD0825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BD0825">
              <w:rPr>
                <w:b/>
                <w:sz w:val="20"/>
                <w:szCs w:val="20"/>
              </w:rPr>
              <w:t>Кляри</w:t>
            </w:r>
            <w:proofErr w:type="spellEnd"/>
            <w:r w:rsidRPr="00BD0825">
              <w:rPr>
                <w:b/>
                <w:sz w:val="20"/>
                <w:szCs w:val="20"/>
              </w:rPr>
              <w:t xml:space="preserve">, </w:t>
            </w:r>
          </w:p>
          <w:p w:rsidR="00183A1B" w:rsidRPr="00BD0825" w:rsidRDefault="00183A1B" w:rsidP="00532875">
            <w:pPr>
              <w:keepNext/>
              <w:ind w:left="284" w:right="175"/>
              <w:jc w:val="center"/>
              <w:outlineLvl w:val="3"/>
              <w:rPr>
                <w:b/>
                <w:sz w:val="20"/>
                <w:szCs w:val="20"/>
              </w:rPr>
            </w:pPr>
            <w:r w:rsidRPr="00BD0825">
              <w:rPr>
                <w:b/>
                <w:sz w:val="20"/>
                <w:szCs w:val="20"/>
              </w:rPr>
              <w:t xml:space="preserve">ул. </w:t>
            </w:r>
            <w:proofErr w:type="gramStart"/>
            <w:r w:rsidRPr="00BD0825">
              <w:rPr>
                <w:b/>
                <w:sz w:val="20"/>
                <w:szCs w:val="20"/>
              </w:rPr>
              <w:t>Пионерская</w:t>
            </w:r>
            <w:proofErr w:type="gramEnd"/>
            <w:r w:rsidRPr="00BD0825">
              <w:rPr>
                <w:b/>
                <w:sz w:val="20"/>
                <w:szCs w:val="20"/>
              </w:rPr>
              <w:t>, д</w:t>
            </w:r>
            <w:r>
              <w:rPr>
                <w:b/>
                <w:sz w:val="20"/>
                <w:szCs w:val="20"/>
              </w:rPr>
              <w:t xml:space="preserve">ом </w:t>
            </w:r>
            <w:r w:rsidRPr="00BD0825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440" w:type="dxa"/>
            <w:vMerge/>
            <w:vAlign w:val="center"/>
          </w:tcPr>
          <w:p w:rsidR="00183A1B" w:rsidRPr="00031F34" w:rsidRDefault="00183A1B" w:rsidP="00532875">
            <w:pPr>
              <w:rPr>
                <w:b/>
                <w:i/>
                <w:color w:val="0000FF"/>
                <w:sz w:val="20"/>
                <w:szCs w:val="20"/>
              </w:rPr>
            </w:pPr>
          </w:p>
        </w:tc>
        <w:tc>
          <w:tcPr>
            <w:tcW w:w="5040" w:type="dxa"/>
          </w:tcPr>
          <w:p w:rsidR="00183A1B" w:rsidRDefault="00183A1B" w:rsidP="00532875">
            <w:pPr>
              <w:keepNext/>
              <w:ind w:left="284" w:right="175"/>
              <w:jc w:val="center"/>
              <w:outlineLvl w:val="3"/>
              <w:rPr>
                <w:b/>
                <w:sz w:val="20"/>
                <w:szCs w:val="20"/>
              </w:rPr>
            </w:pPr>
            <w:r w:rsidRPr="00BD0825">
              <w:rPr>
                <w:b/>
                <w:sz w:val="20"/>
                <w:szCs w:val="20"/>
              </w:rPr>
              <w:t xml:space="preserve">422837, Татарстан </w:t>
            </w:r>
            <w:proofErr w:type="spellStart"/>
            <w:r w:rsidRPr="00BD0825">
              <w:rPr>
                <w:b/>
                <w:sz w:val="20"/>
                <w:szCs w:val="20"/>
              </w:rPr>
              <w:t>Республикасы</w:t>
            </w:r>
            <w:proofErr w:type="spellEnd"/>
            <w:r w:rsidRPr="00BD0825">
              <w:rPr>
                <w:b/>
                <w:sz w:val="20"/>
                <w:szCs w:val="20"/>
              </w:rPr>
              <w:t xml:space="preserve">, </w:t>
            </w:r>
            <w:r>
              <w:rPr>
                <w:b/>
                <w:sz w:val="20"/>
                <w:szCs w:val="20"/>
              </w:rPr>
              <w:t xml:space="preserve">Кама </w:t>
            </w:r>
            <w:proofErr w:type="spellStart"/>
            <w:r>
              <w:rPr>
                <w:b/>
                <w:sz w:val="20"/>
                <w:szCs w:val="20"/>
              </w:rPr>
              <w:t>Тамагы</w:t>
            </w:r>
            <w:proofErr w:type="spellEnd"/>
            <w:r>
              <w:rPr>
                <w:b/>
                <w:sz w:val="20"/>
                <w:szCs w:val="20"/>
              </w:rPr>
              <w:t xml:space="preserve"> районы, </w:t>
            </w:r>
            <w:r w:rsidRPr="00BD0825">
              <w:rPr>
                <w:b/>
                <w:sz w:val="20"/>
                <w:szCs w:val="20"/>
              </w:rPr>
              <w:t xml:space="preserve">Олы </w:t>
            </w:r>
            <w:proofErr w:type="spellStart"/>
            <w:r w:rsidRPr="00BD0825">
              <w:rPr>
                <w:b/>
                <w:sz w:val="20"/>
                <w:szCs w:val="20"/>
              </w:rPr>
              <w:t>Кариле</w:t>
            </w:r>
            <w:proofErr w:type="spellEnd"/>
            <w:r w:rsidRPr="00BD0825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BD0825">
              <w:rPr>
                <w:b/>
                <w:sz w:val="20"/>
                <w:szCs w:val="20"/>
              </w:rPr>
              <w:t>авылы</w:t>
            </w:r>
            <w:proofErr w:type="spellEnd"/>
            <w:r w:rsidRPr="00BD0825">
              <w:rPr>
                <w:b/>
                <w:sz w:val="20"/>
                <w:szCs w:val="20"/>
              </w:rPr>
              <w:t xml:space="preserve">, Пионер </w:t>
            </w:r>
            <w:proofErr w:type="spellStart"/>
            <w:r w:rsidRPr="00BD0825">
              <w:rPr>
                <w:b/>
                <w:sz w:val="20"/>
                <w:szCs w:val="20"/>
              </w:rPr>
              <w:t>урамы</w:t>
            </w:r>
            <w:proofErr w:type="spellEnd"/>
            <w:r w:rsidRPr="00BD0825">
              <w:rPr>
                <w:b/>
                <w:sz w:val="20"/>
                <w:szCs w:val="20"/>
              </w:rPr>
              <w:t>,</w:t>
            </w:r>
          </w:p>
          <w:p w:rsidR="00183A1B" w:rsidRPr="00BD0825" w:rsidRDefault="00183A1B" w:rsidP="00532875">
            <w:pPr>
              <w:keepNext/>
              <w:ind w:left="284" w:right="175"/>
              <w:jc w:val="center"/>
              <w:outlineLvl w:val="3"/>
              <w:rPr>
                <w:b/>
                <w:sz w:val="20"/>
                <w:szCs w:val="20"/>
              </w:rPr>
            </w:pPr>
            <w:r w:rsidRPr="00BD0825">
              <w:rPr>
                <w:b/>
                <w:sz w:val="20"/>
                <w:szCs w:val="20"/>
              </w:rPr>
              <w:t xml:space="preserve"> 5 </w:t>
            </w:r>
            <w:proofErr w:type="spellStart"/>
            <w:r w:rsidRPr="00BD0825">
              <w:rPr>
                <w:b/>
                <w:sz w:val="20"/>
                <w:szCs w:val="20"/>
              </w:rPr>
              <w:t>йорт</w:t>
            </w:r>
            <w:proofErr w:type="spellEnd"/>
          </w:p>
        </w:tc>
      </w:tr>
      <w:tr w:rsidR="00183A1B" w:rsidTr="00532875">
        <w:tc>
          <w:tcPr>
            <w:tcW w:w="11176" w:type="dxa"/>
            <w:gridSpan w:val="3"/>
          </w:tcPr>
          <w:p w:rsidR="00183A1B" w:rsidRPr="00BD0825" w:rsidRDefault="00183A1B" w:rsidP="00532875">
            <w:pPr>
              <w:ind w:left="57"/>
              <w:jc w:val="center"/>
              <w:rPr>
                <w:sz w:val="20"/>
                <w:szCs w:val="20"/>
              </w:rPr>
            </w:pPr>
            <w:r w:rsidRPr="00BD0825">
              <w:rPr>
                <w:sz w:val="20"/>
                <w:szCs w:val="20"/>
              </w:rPr>
              <w:t>Тел.8(84377)32-2-55</w:t>
            </w:r>
            <w:proofErr w:type="gramStart"/>
            <w:r w:rsidRPr="00BD0825">
              <w:rPr>
                <w:sz w:val="20"/>
                <w:szCs w:val="20"/>
              </w:rPr>
              <w:t xml:space="preserve"> Е</w:t>
            </w:r>
            <w:proofErr w:type="gramEnd"/>
            <w:r w:rsidRPr="00BD0825">
              <w:rPr>
                <w:sz w:val="20"/>
                <w:szCs w:val="20"/>
              </w:rPr>
              <w:t xml:space="preserve"> – </w:t>
            </w:r>
            <w:r w:rsidRPr="00BD0825">
              <w:rPr>
                <w:sz w:val="20"/>
                <w:szCs w:val="20"/>
                <w:lang w:val="en-US"/>
              </w:rPr>
              <w:t>mail</w:t>
            </w:r>
            <w:r w:rsidRPr="00BD0825">
              <w:rPr>
                <w:sz w:val="20"/>
                <w:szCs w:val="20"/>
              </w:rPr>
              <w:t>:</w:t>
            </w:r>
            <w:r w:rsidRPr="00BD0825">
              <w:rPr>
                <w:sz w:val="20"/>
                <w:szCs w:val="20"/>
                <w:lang w:val="en-US"/>
              </w:rPr>
              <w:t xml:space="preserve">  klyari1986</w:t>
            </w:r>
            <w:r w:rsidRPr="00BD0825">
              <w:rPr>
                <w:sz w:val="20"/>
                <w:szCs w:val="20"/>
              </w:rPr>
              <w:t>@</w:t>
            </w:r>
            <w:proofErr w:type="spellStart"/>
            <w:r w:rsidRPr="00BD0825">
              <w:rPr>
                <w:sz w:val="20"/>
                <w:szCs w:val="20"/>
                <w:lang w:val="en-US"/>
              </w:rPr>
              <w:t>yandex</w:t>
            </w:r>
            <w:proofErr w:type="spellEnd"/>
            <w:r w:rsidRPr="00BD0825">
              <w:rPr>
                <w:sz w:val="20"/>
                <w:szCs w:val="20"/>
              </w:rPr>
              <w:t>.</w:t>
            </w:r>
            <w:proofErr w:type="spellStart"/>
            <w:r w:rsidRPr="00BD0825">
              <w:rPr>
                <w:sz w:val="20"/>
                <w:szCs w:val="20"/>
                <w:lang w:val="en-US"/>
              </w:rPr>
              <w:t>ru</w:t>
            </w:r>
            <w:proofErr w:type="spellEnd"/>
            <w:r w:rsidRPr="00BD0825">
              <w:rPr>
                <w:sz w:val="20"/>
                <w:szCs w:val="20"/>
              </w:rPr>
              <w:t xml:space="preserve"> </w:t>
            </w:r>
          </w:p>
        </w:tc>
      </w:tr>
      <w:tr w:rsidR="00183A1B" w:rsidTr="00532875">
        <w:tc>
          <w:tcPr>
            <w:tcW w:w="11176" w:type="dxa"/>
            <w:gridSpan w:val="3"/>
            <w:shd w:val="clear" w:color="auto" w:fill="7F7F7F"/>
          </w:tcPr>
          <w:p w:rsidR="00183A1B" w:rsidRDefault="00183A1B" w:rsidP="00532875">
            <w:pPr>
              <w:ind w:left="57"/>
              <w:jc w:val="center"/>
              <w:rPr>
                <w:sz w:val="20"/>
                <w:szCs w:val="20"/>
              </w:rPr>
            </w:pPr>
          </w:p>
        </w:tc>
      </w:tr>
    </w:tbl>
    <w:p w:rsidR="00795C8D" w:rsidRDefault="00795C8D">
      <w:pPr>
        <w:rPr>
          <w:lang w:val="tt-RU"/>
        </w:rPr>
      </w:pPr>
    </w:p>
    <w:p w:rsidR="00183A1B" w:rsidRDefault="00183A1B">
      <w:pPr>
        <w:rPr>
          <w:lang w:val="tt-RU"/>
        </w:rPr>
      </w:pPr>
    </w:p>
    <w:p w:rsidR="00183A1B" w:rsidRDefault="00183A1B" w:rsidP="00183A1B">
      <w:pPr>
        <w:jc w:val="center"/>
        <w:rPr>
          <w:rFonts w:ascii="Arial" w:hAnsi="Arial" w:cs="Arial"/>
          <w:color w:val="000000"/>
          <w:shd w:val="clear" w:color="auto" w:fill="FFFFFF"/>
          <w:lang w:val="tt-RU"/>
        </w:rPr>
      </w:pPr>
      <w:r>
        <w:rPr>
          <w:rFonts w:ascii="Arial" w:hAnsi="Arial" w:cs="Arial"/>
          <w:color w:val="000000"/>
          <w:shd w:val="clear" w:color="auto" w:fill="FFFFFF"/>
          <w:lang w:val="tt-RU"/>
        </w:rPr>
        <w:t>Краткий анализ</w:t>
      </w:r>
    </w:p>
    <w:p w:rsidR="00183A1B" w:rsidRDefault="00183A1B" w:rsidP="00183A1B">
      <w:pPr>
        <w:jc w:val="center"/>
        <w:rPr>
          <w:rFonts w:ascii="Arial" w:hAnsi="Arial" w:cs="Arial"/>
          <w:color w:val="000000"/>
          <w:shd w:val="clear" w:color="auto" w:fill="FFFFFF"/>
          <w:lang w:val="tt-RU"/>
        </w:rPr>
      </w:pPr>
      <w:r>
        <w:rPr>
          <w:rFonts w:ascii="Arial" w:hAnsi="Arial" w:cs="Arial"/>
          <w:color w:val="000000"/>
          <w:shd w:val="clear" w:color="auto" w:fill="FFFFFF"/>
          <w:lang w:val="tt-RU"/>
        </w:rPr>
        <w:t>по р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абоч</w:t>
      </w:r>
      <w:proofErr w:type="spellEnd"/>
      <w:r>
        <w:rPr>
          <w:rFonts w:ascii="Arial" w:hAnsi="Arial" w:cs="Arial"/>
          <w:color w:val="000000"/>
          <w:shd w:val="clear" w:color="auto" w:fill="FFFFFF"/>
          <w:lang w:val="tt-RU"/>
        </w:rPr>
        <w:t xml:space="preserve">ей </w:t>
      </w:r>
      <w:r>
        <w:rPr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нагрузк</w:t>
      </w:r>
      <w:proofErr w:type="spellEnd"/>
      <w:r>
        <w:rPr>
          <w:rFonts w:ascii="Arial" w:hAnsi="Arial" w:cs="Arial"/>
          <w:color w:val="000000"/>
          <w:shd w:val="clear" w:color="auto" w:fill="FFFFFF"/>
          <w:lang w:val="tt-RU"/>
        </w:rPr>
        <w:t>е</w:t>
      </w:r>
      <w:r>
        <w:rPr>
          <w:rFonts w:ascii="Arial" w:hAnsi="Arial" w:cs="Arial"/>
          <w:color w:val="000000"/>
          <w:shd w:val="clear" w:color="auto" w:fill="FFFFFF"/>
        </w:rPr>
        <w:t xml:space="preserve"> педагога</w:t>
      </w:r>
      <w:r>
        <w:rPr>
          <w:rFonts w:ascii="Arial" w:hAnsi="Arial" w:cs="Arial"/>
          <w:color w:val="000000"/>
          <w:shd w:val="clear" w:color="auto" w:fill="FFFFFF"/>
          <w:lang w:val="tt-RU"/>
        </w:rPr>
        <w:t xml:space="preserve"> по МБДОУ “Детский сад “Кынгырау” села Большие Кляри на сентябрь месяц 2021года</w:t>
      </w:r>
    </w:p>
    <w:p w:rsidR="00183A1B" w:rsidRDefault="00183A1B" w:rsidP="00183A1B">
      <w:pPr>
        <w:jc w:val="center"/>
        <w:rPr>
          <w:rFonts w:ascii="Arial" w:hAnsi="Arial" w:cs="Arial"/>
          <w:color w:val="000000"/>
          <w:shd w:val="clear" w:color="auto" w:fill="FFFFFF"/>
          <w:lang w:val="tt-RU"/>
        </w:rPr>
      </w:pPr>
    </w:p>
    <w:p w:rsidR="00183A1B" w:rsidRDefault="00183A1B" w:rsidP="00183A1B">
      <w:pPr>
        <w:jc w:val="center"/>
        <w:rPr>
          <w:rFonts w:ascii="Arial" w:hAnsi="Arial" w:cs="Arial"/>
          <w:color w:val="000000"/>
          <w:shd w:val="clear" w:color="auto" w:fill="FFFFFF"/>
          <w:lang w:val="tt-RU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183A1B" w:rsidTr="00183A1B">
        <w:tc>
          <w:tcPr>
            <w:tcW w:w="2392" w:type="dxa"/>
          </w:tcPr>
          <w:p w:rsidR="00183A1B" w:rsidRPr="00183A1B" w:rsidRDefault="00183A1B">
            <w:pPr>
              <w:rPr>
                <w:rFonts w:ascii="Arial" w:hAnsi="Arial" w:cs="Arial"/>
                <w:color w:val="000000"/>
                <w:shd w:val="clear" w:color="auto" w:fill="FFFFFF"/>
                <w:lang w:val="tt-RU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  <w:lang w:val="tt-RU"/>
              </w:rPr>
              <w:t>Размер группы</w:t>
            </w:r>
          </w:p>
        </w:tc>
        <w:tc>
          <w:tcPr>
            <w:tcW w:w="2393" w:type="dxa"/>
          </w:tcPr>
          <w:p w:rsidR="00183A1B" w:rsidRPr="00183A1B" w:rsidRDefault="00183A1B">
            <w:pPr>
              <w:rPr>
                <w:rFonts w:ascii="Arial" w:hAnsi="Arial" w:cs="Arial"/>
                <w:color w:val="000000"/>
                <w:shd w:val="clear" w:color="auto" w:fill="FFFFFF"/>
                <w:lang w:val="tt-RU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  <w:lang w:val="tt-RU"/>
              </w:rPr>
              <w:t>Количество воспитанников</w:t>
            </w:r>
          </w:p>
        </w:tc>
        <w:tc>
          <w:tcPr>
            <w:tcW w:w="2393" w:type="dxa"/>
          </w:tcPr>
          <w:p w:rsidR="00183A1B" w:rsidRPr="00183A1B" w:rsidRDefault="00183A1B">
            <w:pPr>
              <w:rPr>
                <w:rFonts w:ascii="Arial" w:hAnsi="Arial" w:cs="Arial"/>
                <w:color w:val="000000"/>
                <w:shd w:val="clear" w:color="auto" w:fill="FFFFFF"/>
                <w:lang w:val="tt-RU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  <w:lang w:val="tt-RU"/>
              </w:rPr>
              <w:t>Количество педагогов</w:t>
            </w:r>
          </w:p>
        </w:tc>
        <w:tc>
          <w:tcPr>
            <w:tcW w:w="2393" w:type="dxa"/>
          </w:tcPr>
          <w:p w:rsidR="00183A1B" w:rsidRDefault="00183A1B" w:rsidP="00183A1B">
            <w:pPr>
              <w:rPr>
                <w:rFonts w:ascii="Arial" w:hAnsi="Arial" w:cs="Arial"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  <w:lang w:val="tt-RU"/>
              </w:rPr>
              <w:t>Соотношение между количеством воспитанников</w:t>
            </w:r>
            <w:r>
              <w:rPr>
                <w:rFonts w:ascii="Arial" w:hAnsi="Arial" w:cs="Arial"/>
                <w:color w:val="000000"/>
                <w:shd w:val="clear" w:color="auto" w:fill="FFFFFF"/>
                <w:lang w:val="tt-RU"/>
              </w:rPr>
              <w:t xml:space="preserve"> и количеством </w:t>
            </w:r>
            <w:r>
              <w:rPr>
                <w:rFonts w:ascii="Arial" w:hAnsi="Arial" w:cs="Arial"/>
                <w:color w:val="000000"/>
                <w:shd w:val="clear" w:color="auto" w:fill="FFFFFF"/>
                <w:lang w:val="tt-RU"/>
              </w:rPr>
              <w:t>педагогов</w:t>
            </w:r>
          </w:p>
        </w:tc>
      </w:tr>
      <w:tr w:rsidR="00183A1B" w:rsidTr="00183A1B">
        <w:tc>
          <w:tcPr>
            <w:tcW w:w="2392" w:type="dxa"/>
          </w:tcPr>
          <w:p w:rsidR="00183A1B" w:rsidRPr="00183A1B" w:rsidRDefault="00183A1B">
            <w:pPr>
              <w:rPr>
                <w:rFonts w:ascii="Arial" w:hAnsi="Arial" w:cs="Arial"/>
                <w:color w:val="000000"/>
                <w:shd w:val="clear" w:color="auto" w:fill="FFFFFF"/>
                <w:lang w:val="tt-RU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  <w:lang w:val="tt-RU"/>
              </w:rPr>
              <w:t>155 кв. м</w:t>
            </w:r>
          </w:p>
        </w:tc>
        <w:tc>
          <w:tcPr>
            <w:tcW w:w="2393" w:type="dxa"/>
          </w:tcPr>
          <w:p w:rsidR="00183A1B" w:rsidRPr="00183A1B" w:rsidRDefault="00183A1B">
            <w:pPr>
              <w:rPr>
                <w:rFonts w:ascii="Arial" w:hAnsi="Arial" w:cs="Arial"/>
                <w:color w:val="000000"/>
                <w:shd w:val="clear" w:color="auto" w:fill="FFFFFF"/>
                <w:lang w:val="tt-RU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  <w:lang w:val="tt-RU"/>
              </w:rPr>
              <w:t>5</w:t>
            </w:r>
          </w:p>
        </w:tc>
        <w:tc>
          <w:tcPr>
            <w:tcW w:w="2393" w:type="dxa"/>
          </w:tcPr>
          <w:p w:rsidR="00183A1B" w:rsidRPr="00183A1B" w:rsidRDefault="00183A1B">
            <w:pPr>
              <w:rPr>
                <w:rFonts w:ascii="Arial" w:hAnsi="Arial" w:cs="Arial"/>
                <w:color w:val="000000"/>
                <w:shd w:val="clear" w:color="auto" w:fill="FFFFFF"/>
                <w:lang w:val="tt-RU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  <w:lang w:val="tt-RU"/>
              </w:rPr>
              <w:t>1</w:t>
            </w:r>
          </w:p>
        </w:tc>
        <w:tc>
          <w:tcPr>
            <w:tcW w:w="2393" w:type="dxa"/>
          </w:tcPr>
          <w:p w:rsidR="00183A1B" w:rsidRPr="00183A1B" w:rsidRDefault="00183A1B">
            <w:pPr>
              <w:rPr>
                <w:rFonts w:ascii="Arial" w:hAnsi="Arial" w:cs="Arial"/>
                <w:color w:val="000000"/>
                <w:shd w:val="clear" w:color="auto" w:fill="FFFFFF"/>
                <w:lang w:val="tt-RU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  <w:lang w:val="tt-RU"/>
              </w:rPr>
              <w:t>0,20</w:t>
            </w:r>
          </w:p>
        </w:tc>
      </w:tr>
    </w:tbl>
    <w:p w:rsidR="00183A1B" w:rsidRDefault="00183A1B">
      <w:pPr>
        <w:rPr>
          <w:rFonts w:ascii="Arial" w:hAnsi="Arial" w:cs="Arial"/>
          <w:color w:val="000000"/>
          <w:shd w:val="clear" w:color="auto" w:fill="FFFFFF"/>
          <w:lang w:val="tt-RU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 </w:t>
      </w:r>
    </w:p>
    <w:p w:rsidR="00183A1B" w:rsidRDefault="00183A1B">
      <w:pPr>
        <w:rPr>
          <w:rFonts w:ascii="Arial" w:hAnsi="Arial" w:cs="Arial"/>
          <w:color w:val="000000"/>
          <w:shd w:val="clear" w:color="auto" w:fill="FFFFFF"/>
          <w:lang w:val="tt-RU"/>
        </w:rPr>
      </w:pPr>
    </w:p>
    <w:p w:rsidR="00183A1B" w:rsidRDefault="00183A1B">
      <w:pPr>
        <w:rPr>
          <w:rFonts w:ascii="Arial" w:hAnsi="Arial" w:cs="Arial"/>
          <w:color w:val="000000"/>
          <w:shd w:val="clear" w:color="auto" w:fill="FFFFFF"/>
          <w:lang w:val="tt-RU"/>
        </w:rPr>
      </w:pPr>
    </w:p>
    <w:p w:rsidR="00183A1B" w:rsidRDefault="00183A1B">
      <w:pPr>
        <w:rPr>
          <w:rFonts w:ascii="Arial" w:hAnsi="Arial" w:cs="Arial"/>
          <w:color w:val="000000"/>
          <w:shd w:val="clear" w:color="auto" w:fill="FFFFFF"/>
          <w:lang w:val="tt-RU"/>
        </w:rPr>
      </w:pPr>
      <w:r>
        <w:rPr>
          <w:rFonts w:ascii="Arial" w:hAnsi="Arial" w:cs="Arial"/>
          <w:color w:val="000000"/>
          <w:shd w:val="clear" w:color="auto" w:fill="FFFFFF"/>
          <w:lang w:val="tt-RU"/>
        </w:rPr>
        <w:t xml:space="preserve">Заключение: </w:t>
      </w:r>
    </w:p>
    <w:p w:rsidR="00183A1B" w:rsidRPr="00183A1B" w:rsidRDefault="00183A1B">
      <w:pPr>
        <w:rPr>
          <w:rFonts w:ascii="Arial" w:hAnsi="Arial" w:cs="Arial"/>
          <w:color w:val="000000"/>
          <w:shd w:val="clear" w:color="auto" w:fill="FFFFFF"/>
          <w:lang w:val="tt-RU"/>
        </w:rPr>
      </w:pPr>
      <w:r>
        <w:rPr>
          <w:rFonts w:ascii="Arial" w:hAnsi="Arial" w:cs="Arial"/>
          <w:color w:val="000000"/>
          <w:shd w:val="clear" w:color="auto" w:fill="FFFFFF"/>
          <w:lang w:val="tt-RU"/>
        </w:rPr>
        <w:t>Р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азмер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группы и соотношение между количеством воспитанников и количеством педагогов</w:t>
      </w:r>
      <w:r>
        <w:rPr>
          <w:rFonts w:ascii="Arial" w:hAnsi="Arial" w:cs="Arial"/>
          <w:color w:val="000000"/>
          <w:shd w:val="clear" w:color="auto" w:fill="FFFFFF"/>
          <w:lang w:val="tt-RU"/>
        </w:rPr>
        <w:t xml:space="preserve"> соответствует СаНпИН нормам.</w:t>
      </w:r>
    </w:p>
    <w:p w:rsidR="00183A1B" w:rsidRDefault="00183A1B">
      <w:pPr>
        <w:rPr>
          <w:rFonts w:ascii="Arial" w:hAnsi="Arial" w:cs="Arial"/>
          <w:color w:val="000000"/>
          <w:shd w:val="clear" w:color="auto" w:fill="FFFFFF"/>
          <w:lang w:val="tt-RU"/>
        </w:rPr>
      </w:pPr>
    </w:p>
    <w:p w:rsidR="00183A1B" w:rsidRDefault="00183A1B">
      <w:pPr>
        <w:rPr>
          <w:rFonts w:ascii="Arial" w:hAnsi="Arial" w:cs="Arial"/>
          <w:color w:val="000000"/>
          <w:shd w:val="clear" w:color="auto" w:fill="FFFFFF"/>
          <w:lang w:val="tt-RU"/>
        </w:rPr>
      </w:pPr>
    </w:p>
    <w:p w:rsidR="00183A1B" w:rsidRDefault="00183A1B">
      <w:pPr>
        <w:rPr>
          <w:rFonts w:ascii="Arial" w:hAnsi="Arial" w:cs="Arial"/>
          <w:color w:val="000000"/>
          <w:shd w:val="clear" w:color="auto" w:fill="FFFFFF"/>
          <w:lang w:val="tt-RU"/>
        </w:rPr>
      </w:pPr>
    </w:p>
    <w:p w:rsidR="00183A1B" w:rsidRDefault="00183A1B">
      <w:pPr>
        <w:rPr>
          <w:rFonts w:ascii="Arial" w:hAnsi="Arial" w:cs="Arial"/>
          <w:color w:val="000000"/>
          <w:shd w:val="clear" w:color="auto" w:fill="FFFFFF"/>
          <w:lang w:val="tt-RU"/>
        </w:rPr>
      </w:pPr>
    </w:p>
    <w:p w:rsidR="00183A1B" w:rsidRDefault="00183A1B">
      <w:pPr>
        <w:rPr>
          <w:rFonts w:ascii="Arial" w:hAnsi="Arial" w:cs="Arial"/>
          <w:color w:val="000000"/>
          <w:shd w:val="clear" w:color="auto" w:fill="FFFFFF"/>
          <w:lang w:val="tt-RU"/>
        </w:rPr>
      </w:pPr>
    </w:p>
    <w:p w:rsidR="00183A1B" w:rsidRDefault="00183A1B">
      <w:pPr>
        <w:rPr>
          <w:rFonts w:ascii="Arial" w:hAnsi="Arial" w:cs="Arial"/>
          <w:color w:val="000000"/>
          <w:shd w:val="clear" w:color="auto" w:fill="FFFFFF"/>
          <w:lang w:val="tt-RU"/>
        </w:rPr>
      </w:pPr>
    </w:p>
    <w:p w:rsidR="00183A1B" w:rsidRPr="00183A1B" w:rsidRDefault="00183A1B">
      <w:pPr>
        <w:rPr>
          <w:lang w:val="tt-RU"/>
        </w:rPr>
      </w:pPr>
      <w:r>
        <w:rPr>
          <w:rFonts w:ascii="Arial" w:hAnsi="Arial" w:cs="Arial"/>
          <w:color w:val="000000"/>
          <w:shd w:val="clear" w:color="auto" w:fill="FFFFFF"/>
          <w:lang w:val="tt-RU"/>
        </w:rPr>
        <w:t>Заведующий:                             Г.Т.Мухамедшина</w:t>
      </w:r>
    </w:p>
    <w:sectPr w:rsidR="00183A1B" w:rsidRPr="00183A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B75"/>
    <w:rsid w:val="00183A1B"/>
    <w:rsid w:val="00795C8D"/>
    <w:rsid w:val="00A6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A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3A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A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3A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GHOST</dc:creator>
  <cp:keywords/>
  <dc:description/>
  <cp:lastModifiedBy>GHOST</cp:lastModifiedBy>
  <cp:revision>2</cp:revision>
  <cp:lastPrinted>2021-11-10T09:44:00Z</cp:lastPrinted>
  <dcterms:created xsi:type="dcterms:W3CDTF">2021-11-10T09:37:00Z</dcterms:created>
  <dcterms:modified xsi:type="dcterms:W3CDTF">2021-11-10T09:45:00Z</dcterms:modified>
</cp:coreProperties>
</file>